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EA" w:rsidRPr="001822EA" w:rsidRDefault="001822EA" w:rsidP="001822EA">
      <w:pPr>
        <w:widowControl/>
        <w:spacing w:beforeLines="50" w:before="180" w:afterLines="50" w:after="180"/>
        <w:rPr>
          <w:rFonts w:ascii="標楷體" w:eastAsia="標楷體" w:hAnsi="標楷體" w:cs="Times New Roman"/>
          <w:kern w:val="0"/>
          <w:sz w:val="32"/>
          <w:szCs w:val="32"/>
        </w:rPr>
      </w:pPr>
      <w:r w:rsidRPr="001822EA">
        <w:rPr>
          <w:rFonts w:ascii="標楷體" w:eastAsia="標楷體" w:hAnsi="標楷體" w:cs="Times New Roman" w:hint="eastAsia"/>
          <w:kern w:val="0"/>
          <w:sz w:val="32"/>
          <w:szCs w:val="32"/>
        </w:rPr>
        <w:t>附件、管理維護計畫</w:t>
      </w:r>
      <w:r w:rsidRPr="001822EA">
        <w:rPr>
          <w:rFonts w:ascii="標楷體" w:eastAsia="標楷體" w:hAnsi="標楷體" w:cs="Times New Roman" w:hint="eastAsia"/>
          <w:kern w:val="0"/>
          <w:sz w:val="32"/>
          <w:szCs w:val="32"/>
          <w:shd w:val="pct15" w:color="auto" w:fill="FFFFFF"/>
        </w:rPr>
        <w:t>(填寫說明:融入簡章附件中)</w:t>
      </w:r>
    </w:p>
    <w:p w:rsidR="001822EA" w:rsidRPr="00E00308" w:rsidRDefault="001822EA" w:rsidP="001822EA">
      <w:pPr>
        <w:widowControl/>
        <w:spacing w:beforeLines="50" w:before="180" w:afterLines="50" w:after="180"/>
        <w:rPr>
          <w:rFonts w:ascii="標楷體" w:eastAsia="標楷體" w:hAnsi="標楷體" w:cs="Times New Roman"/>
          <w:kern w:val="0"/>
          <w:sz w:val="28"/>
          <w:szCs w:val="28"/>
        </w:rPr>
      </w:pPr>
      <w:r w:rsidRPr="00E00308">
        <w:rPr>
          <w:rFonts w:ascii="標楷體" w:eastAsia="標楷體" w:hAnsi="標楷體" w:cs="Times New Roman" w:hint="eastAsia"/>
          <w:kern w:val="0"/>
          <w:sz w:val="28"/>
          <w:szCs w:val="28"/>
        </w:rPr>
        <w:t>（一）管理維護基本資料表</w:t>
      </w:r>
    </w:p>
    <w:p w:rsidR="001822EA" w:rsidRDefault="005368EA" w:rsidP="001822EA">
      <w:pPr>
        <w:widowControl/>
        <w:ind w:leftChars="75" w:left="180"/>
        <w:rPr>
          <w:rFonts w:ascii="標楷體" w:eastAsia="標楷體" w:hAnsi="標楷體" w:cs="Times New Roman"/>
          <w:kern w:val="0"/>
          <w:szCs w:val="24"/>
        </w:rPr>
      </w:pPr>
      <w:r w:rsidRPr="005368EA">
        <w:rPr>
          <w:rFonts w:ascii="標楷體" w:eastAsia="標楷體" w:hAnsi="標楷體" w:cs="Times New Roman" w:hint="eastAsia"/>
          <w:kern w:val="0"/>
          <w:szCs w:val="24"/>
        </w:rPr>
        <w:t>填寫說明：請藝術創作者依作品類型及狀況，以簡易及節省成本的維護方式，填寫下列管理維護基本資料表及檢查表。</w:t>
      </w:r>
    </w:p>
    <w:p w:rsidR="005368EA" w:rsidRPr="00E00308" w:rsidRDefault="005368EA" w:rsidP="001822EA">
      <w:pPr>
        <w:widowControl/>
        <w:ind w:leftChars="75" w:left="180"/>
        <w:rPr>
          <w:rFonts w:ascii="標楷體" w:eastAsia="標楷體" w:hAnsi="標楷體" w:cs="Times New Roman" w:hint="eastAsia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"/>
        <w:gridCol w:w="1064"/>
        <w:gridCol w:w="711"/>
        <w:gridCol w:w="2660"/>
        <w:gridCol w:w="1055"/>
        <w:gridCol w:w="888"/>
        <w:gridCol w:w="888"/>
      </w:tblGrid>
      <w:tr w:rsidR="001822EA" w:rsidRPr="00E00308" w:rsidTr="00393430">
        <w:trPr>
          <w:cantSplit/>
          <w:trHeight w:val="58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作品名稱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0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設置地點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635"/>
        </w:trPr>
        <w:tc>
          <w:tcPr>
            <w:tcW w:w="1108" w:type="dxa"/>
            <w:vMerge w:val="restart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管理維護計畫</w:t>
            </w:r>
          </w:p>
        </w:tc>
        <w:tc>
          <w:tcPr>
            <w:tcW w:w="108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項目</w:t>
            </w:r>
          </w:p>
        </w:tc>
        <w:tc>
          <w:tcPr>
            <w:tcW w:w="72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周期</w:t>
            </w:r>
          </w:p>
        </w:tc>
        <w:tc>
          <w:tcPr>
            <w:tcW w:w="2709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方式</w:t>
            </w:r>
          </w:p>
        </w:tc>
        <w:tc>
          <w:tcPr>
            <w:tcW w:w="1071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工具</w:t>
            </w: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人力</w:t>
            </w: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經費</w:t>
            </w:r>
          </w:p>
        </w:tc>
      </w:tr>
      <w:tr w:rsidR="001822EA" w:rsidRPr="00E00308" w:rsidTr="00393430">
        <w:trPr>
          <w:cantSplit/>
          <w:trHeight w:val="1136"/>
        </w:trPr>
        <w:tc>
          <w:tcPr>
            <w:tcW w:w="1108" w:type="dxa"/>
            <w:vMerge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平日清潔</w:t>
            </w:r>
          </w:p>
        </w:tc>
        <w:tc>
          <w:tcPr>
            <w:tcW w:w="72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1206"/>
        </w:trPr>
        <w:tc>
          <w:tcPr>
            <w:tcW w:w="1108" w:type="dxa"/>
            <w:vMerge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定期維護</w:t>
            </w:r>
          </w:p>
        </w:tc>
        <w:tc>
          <w:tcPr>
            <w:tcW w:w="72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1161"/>
        </w:trPr>
        <w:tc>
          <w:tcPr>
            <w:tcW w:w="1108" w:type="dxa"/>
            <w:vMerge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特殊維護</w:t>
            </w:r>
          </w:p>
        </w:tc>
        <w:tc>
          <w:tcPr>
            <w:tcW w:w="72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1146"/>
        </w:trPr>
        <w:tc>
          <w:tcPr>
            <w:tcW w:w="1108" w:type="dxa"/>
            <w:vMerge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損壞修復</w:t>
            </w:r>
          </w:p>
        </w:tc>
        <w:tc>
          <w:tcPr>
            <w:tcW w:w="72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822EA" w:rsidRPr="00E00308" w:rsidRDefault="001822EA" w:rsidP="00393430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961"/>
        </w:trPr>
        <w:tc>
          <w:tcPr>
            <w:tcW w:w="1108" w:type="dxa"/>
            <w:vMerge w:val="restart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維修備材</w:t>
            </w:r>
          </w:p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（含規格型號）</w:t>
            </w:r>
          </w:p>
        </w:tc>
        <w:tc>
          <w:tcPr>
            <w:tcW w:w="7380" w:type="dxa"/>
            <w:gridSpan w:val="6"/>
          </w:tcPr>
          <w:p w:rsidR="001822EA" w:rsidRPr="00E00308" w:rsidRDefault="001822EA" w:rsidP="0039343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藝術家提供</w:t>
            </w:r>
            <w:proofErr w:type="gramStart"/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之備材</w:t>
            </w:r>
            <w:proofErr w:type="gramEnd"/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  <w:tr w:rsidR="001822EA" w:rsidRPr="00E00308" w:rsidTr="00393430">
        <w:trPr>
          <w:cantSplit/>
          <w:trHeight w:val="1037"/>
        </w:trPr>
        <w:tc>
          <w:tcPr>
            <w:tcW w:w="1108" w:type="dxa"/>
            <w:vMerge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7380" w:type="dxa"/>
            <w:gridSpan w:val="6"/>
          </w:tcPr>
          <w:p w:rsidR="001822EA" w:rsidRPr="00E00308" w:rsidRDefault="001822EA" w:rsidP="0039343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其他維護</w:t>
            </w:r>
            <w:proofErr w:type="gramStart"/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之備材</w:t>
            </w:r>
            <w:proofErr w:type="gramEnd"/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  <w:tr w:rsidR="001822EA" w:rsidRPr="00E00308" w:rsidTr="00393430">
        <w:trPr>
          <w:cantSplit/>
          <w:trHeight w:val="1768"/>
        </w:trPr>
        <w:tc>
          <w:tcPr>
            <w:tcW w:w="1108" w:type="dxa"/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所需年度</w:t>
            </w:r>
          </w:p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經費估計</w:t>
            </w:r>
          </w:p>
        </w:tc>
        <w:tc>
          <w:tcPr>
            <w:tcW w:w="7380" w:type="dxa"/>
            <w:gridSpan w:val="6"/>
            <w:vAlign w:val="center"/>
          </w:tcPr>
          <w:p w:rsidR="001822EA" w:rsidRPr="00E00308" w:rsidRDefault="001822EA" w:rsidP="0039343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設置2-3年：</w:t>
            </w:r>
            <w:bookmarkStart w:id="0" w:name="_GoBack"/>
            <w:bookmarkEnd w:id="0"/>
          </w:p>
          <w:p w:rsidR="001822EA" w:rsidRPr="00E00308" w:rsidRDefault="001822EA" w:rsidP="0039343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設置4-5年：</w:t>
            </w:r>
          </w:p>
          <w:p w:rsidR="001822EA" w:rsidRPr="00E00308" w:rsidRDefault="005368EA" w:rsidP="00393430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368EA">
              <w:rPr>
                <w:rFonts w:ascii="標楷體" w:eastAsia="標楷體" w:hAnsi="標楷體" w:cs="Times New Roman" w:hint="eastAsia"/>
                <w:kern w:val="0"/>
                <w:szCs w:val="24"/>
              </w:rPr>
              <w:t>設置6-10年</w:t>
            </w:r>
            <w:r w:rsidR="001822EA"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</w:tr>
    </w:tbl>
    <w:p w:rsidR="001822EA" w:rsidRPr="00E00308" w:rsidRDefault="001822EA" w:rsidP="001822EA">
      <w:pPr>
        <w:widowControl/>
        <w:spacing w:beforeLines="50" w:before="180" w:afterLines="50" w:after="180"/>
        <w:rPr>
          <w:rFonts w:ascii="標楷體" w:eastAsia="標楷體" w:hAnsi="標楷體" w:cs="Times New Roman"/>
          <w:kern w:val="0"/>
          <w:sz w:val="28"/>
          <w:szCs w:val="28"/>
        </w:rPr>
      </w:pPr>
      <w:r w:rsidRPr="00E00308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（二）管理維護檢查表</w:t>
      </w:r>
    </w:p>
    <w:p w:rsidR="001822EA" w:rsidRPr="00E00308" w:rsidRDefault="001822EA" w:rsidP="001822EA">
      <w:pPr>
        <w:widowControl/>
        <w:rPr>
          <w:rFonts w:ascii="標楷體" w:eastAsia="標楷體" w:hAnsi="標楷體" w:cs="Times New Roman"/>
          <w:kern w:val="0"/>
          <w:sz w:val="22"/>
          <w:szCs w:val="20"/>
        </w:rPr>
      </w:pPr>
      <w:r w:rsidRPr="00E00308">
        <w:rPr>
          <w:rFonts w:ascii="標楷體" w:eastAsia="標楷體" w:hAnsi="標楷體" w:cs="Times New Roman" w:hint="eastAsia"/>
          <w:kern w:val="0"/>
          <w:sz w:val="22"/>
          <w:szCs w:val="20"/>
        </w:rPr>
        <w:t>填寫說明：請依作品類型、材質編列每季或每週或每日應檢查之項目及內容，檢查項目可包括：周遭環境、作品外觀、互動模式、機械操作、電腦控制、照明燈具、電力、防水等項目。</w:t>
      </w:r>
    </w:p>
    <w:p w:rsidR="001822EA" w:rsidRPr="00E00308" w:rsidRDefault="001822EA" w:rsidP="001822EA">
      <w:pPr>
        <w:widowControl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"/>
        <w:gridCol w:w="386"/>
        <w:gridCol w:w="1922"/>
        <w:gridCol w:w="1237"/>
        <w:gridCol w:w="1066"/>
        <w:gridCol w:w="707"/>
        <w:gridCol w:w="1950"/>
      </w:tblGrid>
      <w:tr w:rsidR="001822EA" w:rsidRPr="00E00308" w:rsidTr="00393430">
        <w:trPr>
          <w:cantSplit/>
          <w:trHeight w:val="56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作品名稱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檢查日期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0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設置地點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檢查人員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05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每</w:t>
            </w:r>
            <w:r w:rsidRPr="00E00308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○</w:t>
            </w:r>
          </w:p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</w:pPr>
          </w:p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定期維護</w:t>
            </w:r>
          </w:p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檢查項目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/>
                <w:kern w:val="0"/>
                <w:szCs w:val="24"/>
              </w:rPr>
              <w:t>N</w:t>
            </w: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項目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內容 / 注意事項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確認</w:t>
            </w: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520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68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特殊狀況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2EA" w:rsidRPr="00E00308" w:rsidTr="00393430">
        <w:trPr>
          <w:cantSplit/>
          <w:trHeight w:val="69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E00308">
              <w:rPr>
                <w:rFonts w:ascii="標楷體" w:eastAsia="標楷體" w:hAnsi="標楷體" w:cs="Times New Roman" w:hint="eastAsia"/>
                <w:kern w:val="0"/>
                <w:szCs w:val="24"/>
              </w:rPr>
              <w:t>後續處理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EA" w:rsidRPr="00E00308" w:rsidRDefault="001822EA" w:rsidP="0039343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1822EA" w:rsidRDefault="001822EA" w:rsidP="001822EA">
      <w:pPr>
        <w:widowControl/>
        <w:spacing w:beforeLines="50" w:before="180" w:afterLines="50" w:after="180"/>
        <w:rPr>
          <w:rFonts w:ascii="標楷體" w:eastAsia="標楷體" w:hAnsi="標楷體" w:cs="Times New Roman"/>
          <w:kern w:val="0"/>
          <w:sz w:val="28"/>
          <w:szCs w:val="28"/>
        </w:rPr>
      </w:pPr>
    </w:p>
    <w:sectPr w:rsidR="001822EA" w:rsidSect="00F633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D3" w:rsidRDefault="005361D3" w:rsidP="005368EA">
      <w:r>
        <w:separator/>
      </w:r>
    </w:p>
  </w:endnote>
  <w:endnote w:type="continuationSeparator" w:id="0">
    <w:p w:rsidR="005361D3" w:rsidRDefault="005361D3" w:rsidP="0053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D3" w:rsidRDefault="005361D3" w:rsidP="005368EA">
      <w:r>
        <w:separator/>
      </w:r>
    </w:p>
  </w:footnote>
  <w:footnote w:type="continuationSeparator" w:id="0">
    <w:p w:rsidR="005361D3" w:rsidRDefault="005361D3" w:rsidP="0053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A"/>
    <w:rsid w:val="001822EA"/>
    <w:rsid w:val="005361D3"/>
    <w:rsid w:val="005368EA"/>
    <w:rsid w:val="00F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D20DC"/>
  <w15:docId w15:val="{F73E9760-61D6-4BD7-A941-2423BBE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2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s000</dc:creator>
  <cp:lastModifiedBy>吳孟珊</cp:lastModifiedBy>
  <cp:revision>2</cp:revision>
  <dcterms:created xsi:type="dcterms:W3CDTF">2022-05-16T06:59:00Z</dcterms:created>
  <dcterms:modified xsi:type="dcterms:W3CDTF">2022-05-16T06:59:00Z</dcterms:modified>
</cp:coreProperties>
</file>